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93ADE" w14:textId="77777777" w:rsidR="00000AB2" w:rsidRDefault="00000AB2" w:rsidP="006C52F2">
      <w:pPr>
        <w:pStyle w:val="Titre"/>
        <w:jc w:val="center"/>
      </w:pPr>
    </w:p>
    <w:p w14:paraId="76D4B69D" w14:textId="77777777" w:rsidR="00000AB2" w:rsidRDefault="00000AB2" w:rsidP="006C52F2">
      <w:pPr>
        <w:pStyle w:val="Titre"/>
        <w:jc w:val="center"/>
      </w:pPr>
    </w:p>
    <w:p w14:paraId="445B08E3" w14:textId="7C84343B" w:rsidR="009A7B86" w:rsidRDefault="007F24C4" w:rsidP="006C52F2">
      <w:pPr>
        <w:pStyle w:val="Titre"/>
        <w:jc w:val="center"/>
      </w:pPr>
      <w:r>
        <w:t>BAREME DES HONORAIRES DE L’AGENCE</w:t>
      </w:r>
      <w:r w:rsidR="006C52F2">
        <w:t xml:space="preserve"> IMMOBILIE</w:t>
      </w:r>
      <w:bookmarkStart w:id="0" w:name="_GoBack"/>
      <w:bookmarkEnd w:id="0"/>
      <w:r w:rsidR="006C52F2">
        <w:t>RE DES DEUX SAVOIE 202</w:t>
      </w:r>
      <w:r w:rsidR="008E1403">
        <w:t>6</w:t>
      </w:r>
    </w:p>
    <w:p w14:paraId="57D553E5" w14:textId="77777777" w:rsidR="006C52F2" w:rsidRPr="006C52F2" w:rsidRDefault="006C52F2" w:rsidP="006C52F2"/>
    <w:p w14:paraId="6C82E018" w14:textId="77777777" w:rsidR="006C52F2" w:rsidRPr="006C52F2" w:rsidRDefault="006C52F2" w:rsidP="006C52F2"/>
    <w:p w14:paraId="7370CD32" w14:textId="77777777" w:rsidR="007F24C4" w:rsidRDefault="007F24C4" w:rsidP="007F24C4"/>
    <w:p w14:paraId="497CE41C" w14:textId="77777777" w:rsidR="007F24C4" w:rsidRDefault="007F24C4" w:rsidP="007F24C4"/>
    <w:p w14:paraId="5747E435" w14:textId="77777777" w:rsidR="007F24C4" w:rsidRDefault="007F24C4" w:rsidP="007F24C4"/>
    <w:p w14:paraId="7C0A9D84" w14:textId="77777777" w:rsidR="007F24C4" w:rsidRPr="007F24C4" w:rsidRDefault="007F24C4" w:rsidP="007F24C4"/>
    <w:tbl>
      <w:tblPr>
        <w:tblStyle w:val="Grilledutableau"/>
        <w:tblW w:w="10334" w:type="dxa"/>
        <w:tblInd w:w="-3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32"/>
        <w:gridCol w:w="4802"/>
      </w:tblGrid>
      <w:tr w:rsidR="007F24C4" w14:paraId="0A3562AF" w14:textId="77777777" w:rsidTr="006C52F2">
        <w:trPr>
          <w:trHeight w:val="676"/>
        </w:trPr>
        <w:tc>
          <w:tcPr>
            <w:tcW w:w="5532" w:type="dxa"/>
            <w:shd w:val="clear" w:color="auto" w:fill="530E35"/>
          </w:tcPr>
          <w:p w14:paraId="3E49D01B" w14:textId="77777777" w:rsidR="007F24C4" w:rsidRPr="007F24C4" w:rsidRDefault="007F24C4">
            <w:pPr>
              <w:rPr>
                <w:b/>
              </w:rPr>
            </w:pPr>
            <w:r w:rsidRPr="007F24C4">
              <w:rPr>
                <w:b/>
              </w:rPr>
              <w:t>PRIX DU BIEN NET VENDEUR TOUTES TAXES COMPRISES (TTC)</w:t>
            </w:r>
          </w:p>
        </w:tc>
        <w:tc>
          <w:tcPr>
            <w:tcW w:w="4802" w:type="dxa"/>
            <w:shd w:val="clear" w:color="auto" w:fill="530E35"/>
          </w:tcPr>
          <w:p w14:paraId="30C17F17" w14:textId="77777777" w:rsidR="007F24C4" w:rsidRPr="007F24C4" w:rsidRDefault="007F24C4">
            <w:pPr>
              <w:rPr>
                <w:b/>
              </w:rPr>
            </w:pPr>
            <w:r w:rsidRPr="007F24C4">
              <w:rPr>
                <w:b/>
              </w:rPr>
              <w:t>MONTANT MAXIMUM DES HONORAIRES (TTC)</w:t>
            </w:r>
            <w:r w:rsidR="00EE0FDB">
              <w:rPr>
                <w:b/>
              </w:rPr>
              <w:t xml:space="preserve"> (charge acquéreur)</w:t>
            </w:r>
          </w:p>
        </w:tc>
      </w:tr>
      <w:tr w:rsidR="007F24C4" w14:paraId="1F8525B8" w14:textId="77777777" w:rsidTr="006C52F2">
        <w:trPr>
          <w:trHeight w:val="690"/>
        </w:trPr>
        <w:tc>
          <w:tcPr>
            <w:tcW w:w="5532" w:type="dxa"/>
            <w:shd w:val="clear" w:color="auto" w:fill="E0E0E0"/>
          </w:tcPr>
          <w:p w14:paraId="7A8C22B9" w14:textId="77777777" w:rsidR="007F24C4" w:rsidRDefault="007F24C4">
            <w:pPr>
              <w:rPr>
                <w:sz w:val="20"/>
                <w:szCs w:val="20"/>
              </w:rPr>
            </w:pPr>
            <w:r w:rsidRPr="007F24C4">
              <w:rPr>
                <w:sz w:val="20"/>
                <w:szCs w:val="20"/>
              </w:rPr>
              <w:t>LOCATION</w:t>
            </w:r>
            <w:r w:rsidR="006C52F2">
              <w:rPr>
                <w:sz w:val="20"/>
                <w:szCs w:val="20"/>
              </w:rPr>
              <w:t xml:space="preserve"> PROFESSIONNELLE</w:t>
            </w:r>
          </w:p>
          <w:p w14:paraId="3D17986F" w14:textId="6D1D07A5" w:rsidR="006C52F2" w:rsidRPr="007F24C4" w:rsidRDefault="006C52F2">
            <w:pPr>
              <w:rPr>
                <w:sz w:val="20"/>
                <w:szCs w:val="20"/>
              </w:rPr>
            </w:pPr>
          </w:p>
        </w:tc>
        <w:tc>
          <w:tcPr>
            <w:tcW w:w="4802" w:type="dxa"/>
            <w:shd w:val="clear" w:color="auto" w:fill="E0E0E0"/>
          </w:tcPr>
          <w:p w14:paraId="4D3FB164" w14:textId="77777777" w:rsidR="007F24C4" w:rsidRPr="007F24C4" w:rsidRDefault="007F24C4">
            <w:pPr>
              <w:rPr>
                <w:sz w:val="20"/>
                <w:szCs w:val="20"/>
              </w:rPr>
            </w:pPr>
            <w:r w:rsidRPr="007F24C4">
              <w:rPr>
                <w:sz w:val="20"/>
                <w:szCs w:val="20"/>
              </w:rPr>
              <w:t>30 % DE LA VALEUR LOCATIVE ANNUELLE H.T.</w:t>
            </w:r>
          </w:p>
        </w:tc>
      </w:tr>
      <w:tr w:rsidR="007F24C4" w14:paraId="5168EC59" w14:textId="77777777" w:rsidTr="006C52F2">
        <w:trPr>
          <w:trHeight w:val="690"/>
        </w:trPr>
        <w:tc>
          <w:tcPr>
            <w:tcW w:w="5532" w:type="dxa"/>
          </w:tcPr>
          <w:p w14:paraId="5204B5E5" w14:textId="77777777" w:rsidR="007F24C4" w:rsidRPr="007F24C4" w:rsidRDefault="007F24C4">
            <w:pPr>
              <w:rPr>
                <w:sz w:val="20"/>
                <w:szCs w:val="20"/>
              </w:rPr>
            </w:pPr>
            <w:r w:rsidRPr="007F24C4">
              <w:rPr>
                <w:sz w:val="20"/>
                <w:szCs w:val="20"/>
              </w:rPr>
              <w:t>TOUTES TRANSACTIONS MOBILIERES ET IMMOBILIERES</w:t>
            </w:r>
          </w:p>
          <w:p w14:paraId="19C2F8EC" w14:textId="326DEEDF" w:rsidR="007F24C4" w:rsidRPr="007F24C4" w:rsidRDefault="007F24C4">
            <w:pPr>
              <w:rPr>
                <w:sz w:val="20"/>
                <w:szCs w:val="20"/>
              </w:rPr>
            </w:pPr>
            <w:r w:rsidRPr="007F24C4">
              <w:rPr>
                <w:sz w:val="20"/>
                <w:szCs w:val="20"/>
              </w:rPr>
              <w:t>Inférieur</w:t>
            </w:r>
            <w:r w:rsidR="006C52F2">
              <w:rPr>
                <w:sz w:val="20"/>
                <w:szCs w:val="20"/>
              </w:rPr>
              <w:t>e</w:t>
            </w:r>
            <w:r w:rsidRPr="007F24C4">
              <w:rPr>
                <w:sz w:val="20"/>
                <w:szCs w:val="20"/>
              </w:rPr>
              <w:t xml:space="preserve"> ou égale à </w:t>
            </w:r>
            <w:r w:rsidR="002F688B">
              <w:rPr>
                <w:sz w:val="20"/>
                <w:szCs w:val="20"/>
              </w:rPr>
              <w:t>65</w:t>
            </w:r>
            <w:r w:rsidR="006C52F2">
              <w:rPr>
                <w:sz w:val="20"/>
                <w:szCs w:val="20"/>
              </w:rPr>
              <w:t xml:space="preserve"> 0</w:t>
            </w:r>
            <w:r w:rsidRPr="007F24C4">
              <w:rPr>
                <w:sz w:val="20"/>
                <w:szCs w:val="20"/>
              </w:rPr>
              <w:t>00 Euros</w:t>
            </w:r>
          </w:p>
        </w:tc>
        <w:tc>
          <w:tcPr>
            <w:tcW w:w="4802" w:type="dxa"/>
          </w:tcPr>
          <w:p w14:paraId="67D42A55" w14:textId="305C8641" w:rsidR="007F24C4" w:rsidRPr="007F24C4" w:rsidRDefault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Forfait 5 000€</w:t>
            </w:r>
            <w:r w:rsidR="007F24C4">
              <w:rPr>
                <w:sz w:val="20"/>
                <w:szCs w:val="20"/>
              </w:rPr>
              <w:t xml:space="preserve"> </w:t>
            </w:r>
          </w:p>
        </w:tc>
      </w:tr>
      <w:tr w:rsidR="006C52F2" w14:paraId="6874FE22" w14:textId="77777777" w:rsidTr="006C52F2">
        <w:trPr>
          <w:trHeight w:val="690"/>
        </w:trPr>
        <w:tc>
          <w:tcPr>
            <w:tcW w:w="5532" w:type="dxa"/>
          </w:tcPr>
          <w:p w14:paraId="7EA717B7" w14:textId="77777777" w:rsidR="006C52F2" w:rsidRPr="007F24C4" w:rsidRDefault="006C52F2" w:rsidP="006C52F2">
            <w:pPr>
              <w:rPr>
                <w:sz w:val="20"/>
                <w:szCs w:val="20"/>
              </w:rPr>
            </w:pPr>
            <w:r w:rsidRPr="007F24C4">
              <w:rPr>
                <w:sz w:val="20"/>
                <w:szCs w:val="20"/>
              </w:rPr>
              <w:t>TOUTES TRANSACTIONS MOBILIERES ET IMMOBILIERES</w:t>
            </w:r>
          </w:p>
          <w:p w14:paraId="390D911A" w14:textId="29470A2C" w:rsidR="006C52F2" w:rsidRPr="007F24C4" w:rsidRDefault="006C52F2" w:rsidP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 </w:t>
            </w:r>
            <w:r w:rsidR="002F688B">
              <w:rPr>
                <w:sz w:val="20"/>
                <w:szCs w:val="20"/>
              </w:rPr>
              <w:t xml:space="preserve">65 </w:t>
            </w:r>
            <w:r>
              <w:rPr>
                <w:sz w:val="20"/>
                <w:szCs w:val="20"/>
              </w:rPr>
              <w:t xml:space="preserve">0001€ </w:t>
            </w:r>
            <w:r w:rsidRPr="007F24C4">
              <w:rPr>
                <w:sz w:val="20"/>
                <w:szCs w:val="20"/>
              </w:rPr>
              <w:t xml:space="preserve"> à </w:t>
            </w:r>
            <w:r>
              <w:rPr>
                <w:sz w:val="20"/>
                <w:szCs w:val="20"/>
              </w:rPr>
              <w:t>250 000</w:t>
            </w:r>
            <w:r w:rsidRPr="007F24C4">
              <w:rPr>
                <w:sz w:val="20"/>
                <w:szCs w:val="20"/>
              </w:rPr>
              <w:t xml:space="preserve"> Euros</w:t>
            </w:r>
          </w:p>
        </w:tc>
        <w:tc>
          <w:tcPr>
            <w:tcW w:w="4802" w:type="dxa"/>
          </w:tcPr>
          <w:p w14:paraId="588459C7" w14:textId="7B5E6873" w:rsidR="006C52F2" w:rsidRPr="007F24C4" w:rsidRDefault="006C52F2" w:rsidP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8 % </w:t>
            </w:r>
          </w:p>
        </w:tc>
      </w:tr>
      <w:tr w:rsidR="006C52F2" w14:paraId="1EB8E353" w14:textId="77777777" w:rsidTr="006C52F2">
        <w:trPr>
          <w:trHeight w:val="690"/>
        </w:trPr>
        <w:tc>
          <w:tcPr>
            <w:tcW w:w="5532" w:type="dxa"/>
          </w:tcPr>
          <w:p w14:paraId="6E1D20E1" w14:textId="77777777" w:rsidR="006C52F2" w:rsidRPr="007F24C4" w:rsidRDefault="006C52F2" w:rsidP="006C52F2">
            <w:pPr>
              <w:rPr>
                <w:sz w:val="20"/>
                <w:szCs w:val="20"/>
              </w:rPr>
            </w:pPr>
            <w:r w:rsidRPr="007F24C4">
              <w:rPr>
                <w:sz w:val="20"/>
                <w:szCs w:val="20"/>
              </w:rPr>
              <w:t>TOUTES TRANSACTIONS MOBILIERES ET IMMOBILIERES</w:t>
            </w:r>
          </w:p>
          <w:p w14:paraId="1E230545" w14:textId="1115C8E0" w:rsidR="006C52F2" w:rsidRPr="007F24C4" w:rsidRDefault="006C52F2" w:rsidP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 200 001€ </w:t>
            </w:r>
            <w:r w:rsidRPr="007F24C4">
              <w:rPr>
                <w:sz w:val="20"/>
                <w:szCs w:val="20"/>
              </w:rPr>
              <w:t xml:space="preserve"> à 500 000 Euros</w:t>
            </w:r>
          </w:p>
        </w:tc>
        <w:tc>
          <w:tcPr>
            <w:tcW w:w="4802" w:type="dxa"/>
          </w:tcPr>
          <w:p w14:paraId="408DE5E2" w14:textId="442EAFD5" w:rsidR="006C52F2" w:rsidRPr="007F24C4" w:rsidRDefault="006C52F2" w:rsidP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F24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% </w:t>
            </w:r>
          </w:p>
        </w:tc>
      </w:tr>
      <w:tr w:rsidR="006C52F2" w14:paraId="41BBAF98" w14:textId="77777777" w:rsidTr="006C52F2">
        <w:trPr>
          <w:trHeight w:val="690"/>
        </w:trPr>
        <w:tc>
          <w:tcPr>
            <w:tcW w:w="5532" w:type="dxa"/>
            <w:shd w:val="clear" w:color="auto" w:fill="E0E0E0"/>
          </w:tcPr>
          <w:p w14:paraId="413FFAA2" w14:textId="77777777" w:rsidR="006C52F2" w:rsidRDefault="006C52F2" w:rsidP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TOUTES TRANSACTIONS MOBILIERES ET IMMOBILIERES </w:t>
            </w:r>
          </w:p>
          <w:p w14:paraId="4E7EECB2" w14:textId="0F7FFCC0" w:rsidR="006C52F2" w:rsidRPr="007F24C4" w:rsidRDefault="006C52F2" w:rsidP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Supérieure </w:t>
            </w:r>
            <w:r w:rsidRPr="007F24C4">
              <w:rPr>
                <w:sz w:val="20"/>
                <w:szCs w:val="20"/>
              </w:rPr>
              <w:t>à 500 00</w:t>
            </w:r>
            <w:r>
              <w:rPr>
                <w:sz w:val="20"/>
                <w:szCs w:val="20"/>
              </w:rPr>
              <w:t>1</w:t>
            </w:r>
            <w:r w:rsidRPr="007F24C4">
              <w:rPr>
                <w:sz w:val="20"/>
                <w:szCs w:val="20"/>
              </w:rPr>
              <w:t xml:space="preserve"> Euros</w:t>
            </w:r>
          </w:p>
        </w:tc>
        <w:tc>
          <w:tcPr>
            <w:tcW w:w="4802" w:type="dxa"/>
            <w:shd w:val="clear" w:color="auto" w:fill="E0E0E0"/>
          </w:tcPr>
          <w:p w14:paraId="764B4C51" w14:textId="77777777" w:rsidR="006C52F2" w:rsidRPr="007F24C4" w:rsidRDefault="006C52F2" w:rsidP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</w:t>
            </w:r>
          </w:p>
        </w:tc>
      </w:tr>
      <w:tr w:rsidR="006C52F2" w14:paraId="76BC203E" w14:textId="77777777" w:rsidTr="006C52F2">
        <w:trPr>
          <w:trHeight w:val="690"/>
        </w:trPr>
        <w:tc>
          <w:tcPr>
            <w:tcW w:w="5532" w:type="dxa"/>
          </w:tcPr>
          <w:p w14:paraId="584C30E9" w14:textId="77777777" w:rsidR="006C52F2" w:rsidRPr="007F24C4" w:rsidRDefault="006C52F2" w:rsidP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 DE GIE</w:t>
            </w:r>
          </w:p>
        </w:tc>
        <w:tc>
          <w:tcPr>
            <w:tcW w:w="4802" w:type="dxa"/>
          </w:tcPr>
          <w:p w14:paraId="7DFD3A8D" w14:textId="77777777" w:rsidR="006C52F2" w:rsidRPr="007F24C4" w:rsidRDefault="006C52F2" w:rsidP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4 %</w:t>
            </w:r>
          </w:p>
        </w:tc>
      </w:tr>
      <w:tr w:rsidR="006C52F2" w14:paraId="50B2A24D" w14:textId="77777777" w:rsidTr="006C52F2">
        <w:trPr>
          <w:trHeight w:val="690"/>
        </w:trPr>
        <w:tc>
          <w:tcPr>
            <w:tcW w:w="5532" w:type="dxa"/>
          </w:tcPr>
          <w:p w14:paraId="45BB5BC9" w14:textId="3FE65D9C" w:rsidR="006C52F2" w:rsidRDefault="006C52F2" w:rsidP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PARTICULIERS</w:t>
            </w:r>
          </w:p>
        </w:tc>
        <w:tc>
          <w:tcPr>
            <w:tcW w:w="4802" w:type="dxa"/>
          </w:tcPr>
          <w:p w14:paraId="38F56FF1" w14:textId="77777777" w:rsidR="006C52F2" w:rsidRDefault="006C52F2" w:rsidP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mois de loyer TTC</w:t>
            </w:r>
          </w:p>
          <w:p w14:paraId="3FBCFFEB" w14:textId="0CA57A85" w:rsidR="006C52F2" w:rsidRDefault="006C52F2" w:rsidP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charge Locataire / 50% charge </w:t>
            </w:r>
            <w:r w:rsidR="002E4C5D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ailleur</w:t>
            </w:r>
          </w:p>
        </w:tc>
      </w:tr>
      <w:tr w:rsidR="006C52F2" w14:paraId="46ECD024" w14:textId="77777777" w:rsidTr="006C52F2">
        <w:trPr>
          <w:trHeight w:val="690"/>
        </w:trPr>
        <w:tc>
          <w:tcPr>
            <w:tcW w:w="5532" w:type="dxa"/>
          </w:tcPr>
          <w:p w14:paraId="02B81059" w14:textId="3F07897F" w:rsidR="006C52F2" w:rsidRDefault="006C52F2" w:rsidP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HONORAIRES DE GESTION</w:t>
            </w:r>
            <w:r w:rsidR="008E1403">
              <w:rPr>
                <w:sz w:val="20"/>
                <w:szCs w:val="20"/>
              </w:rPr>
              <w:t>- CONCIERGERIE</w:t>
            </w:r>
          </w:p>
        </w:tc>
        <w:tc>
          <w:tcPr>
            <w:tcW w:w="4802" w:type="dxa"/>
          </w:tcPr>
          <w:p w14:paraId="6A57D755" w14:textId="77A08570" w:rsidR="006C52F2" w:rsidRDefault="006C52F2" w:rsidP="006C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7.5% du loyer mensuel </w:t>
            </w:r>
          </w:p>
        </w:tc>
      </w:tr>
    </w:tbl>
    <w:p w14:paraId="2A2DCF74" w14:textId="77777777" w:rsidR="007F24C4" w:rsidRDefault="007F24C4"/>
    <w:p w14:paraId="3A7C6264" w14:textId="77777777" w:rsidR="007F24C4" w:rsidRDefault="007F24C4"/>
    <w:p w14:paraId="50D77A95" w14:textId="77777777" w:rsidR="007F24C4" w:rsidRDefault="007F24C4"/>
    <w:p w14:paraId="7BE4909F" w14:textId="1C669736" w:rsidR="007F24C4" w:rsidRDefault="007F24C4" w:rsidP="002F688B">
      <w:pPr>
        <w:pStyle w:val="Paragraphedeliste"/>
      </w:pPr>
      <w:r>
        <w:t xml:space="preserve">Ces honoraires comprennent le montant de la TVA soit </w:t>
      </w:r>
      <w:r w:rsidR="006C52F2">
        <w:t>20</w:t>
      </w:r>
      <w:r>
        <w:t>%</w:t>
      </w:r>
    </w:p>
    <w:sectPr w:rsidR="007F24C4" w:rsidSect="007F24C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5ABDE" w14:textId="77777777" w:rsidR="00000AB2" w:rsidRDefault="00000AB2" w:rsidP="00000AB2">
      <w:r>
        <w:separator/>
      </w:r>
    </w:p>
  </w:endnote>
  <w:endnote w:type="continuationSeparator" w:id="0">
    <w:p w14:paraId="38B84FDB" w14:textId="77777777" w:rsidR="00000AB2" w:rsidRDefault="00000AB2" w:rsidP="0000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C4362" w14:textId="77777777" w:rsidR="00000AB2" w:rsidRDefault="00000AB2" w:rsidP="00000AB2">
      <w:r>
        <w:separator/>
      </w:r>
    </w:p>
  </w:footnote>
  <w:footnote w:type="continuationSeparator" w:id="0">
    <w:p w14:paraId="775F7AD1" w14:textId="77777777" w:rsidR="00000AB2" w:rsidRDefault="00000AB2" w:rsidP="0000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E2260" w14:textId="436BB357" w:rsidR="00000AB2" w:rsidRPr="00000AB2" w:rsidRDefault="00000AB2" w:rsidP="00000AB2">
    <w:pPr>
      <w:pStyle w:val="En-tte"/>
    </w:pPr>
    <w:r w:rsidRPr="00000AB2">
      <w:drawing>
        <wp:inline distT="0" distB="0" distL="0" distR="0" wp14:anchorId="2643966A" wp14:editId="3CE91201">
          <wp:extent cx="1069200" cy="626400"/>
          <wp:effectExtent l="0" t="0" r="0" b="2540"/>
          <wp:docPr id="1" name="Image 1" descr="Z:\NOUVEAU SERVEUR 05_2014\RESEAU 05_2014\CHARTE GRAPHIQUE\Logos ARTHURIMMO.COM\Logo classique\Arthurimmo.com-classiq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NOUVEAU SERVEUR 05_2014\RESEAU 05_2014\CHARTE GRAPHIQUE\Logos ARTHURIMMO.COM\Logo classique\Arthurimmo.com-classiq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30BA5" w14:textId="77777777" w:rsidR="00000AB2" w:rsidRDefault="00000A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D20"/>
    <w:multiLevelType w:val="hybridMultilevel"/>
    <w:tmpl w:val="2FFA0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C4"/>
    <w:rsid w:val="00000AB2"/>
    <w:rsid w:val="002E4C5D"/>
    <w:rsid w:val="002F688B"/>
    <w:rsid w:val="006C52F2"/>
    <w:rsid w:val="007F24C4"/>
    <w:rsid w:val="008D22AB"/>
    <w:rsid w:val="008E1403"/>
    <w:rsid w:val="009A7B86"/>
    <w:rsid w:val="00DE7372"/>
    <w:rsid w:val="00EE0FDB"/>
    <w:rsid w:val="00F4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EEB4F5"/>
  <w14:defaultImageDpi w14:val="300"/>
  <w15:docId w15:val="{D0A2DDDE-61F2-4E5F-98A9-073BC749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F24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F24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7F2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24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0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0AB2"/>
  </w:style>
  <w:style w:type="paragraph" w:styleId="Pieddepage">
    <w:name w:val="footer"/>
    <w:basedOn w:val="Normal"/>
    <w:link w:val="PieddepageCar"/>
    <w:uiPriority w:val="99"/>
    <w:unhideWhenUsed/>
    <w:rsid w:val="00000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SARL MMHB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Monmaille</dc:creator>
  <cp:lastModifiedBy>Utilisateur</cp:lastModifiedBy>
  <cp:revision>3</cp:revision>
  <cp:lastPrinted>2015-06-22T07:54:00Z</cp:lastPrinted>
  <dcterms:created xsi:type="dcterms:W3CDTF">2026-02-24T09:21:00Z</dcterms:created>
  <dcterms:modified xsi:type="dcterms:W3CDTF">2026-02-24T09:41:00Z</dcterms:modified>
</cp:coreProperties>
</file>